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813"/>
        <w:gridCol w:w="5761"/>
        <w:gridCol w:w="5762"/>
        <w:gridCol w:w="851"/>
      </w:tblGrid>
      <w:tr w:rsidR="00CD5626" w:rsidRPr="006925C7" w14:paraId="4042BB28" w14:textId="77777777" w:rsidTr="004260D8">
        <w:tc>
          <w:tcPr>
            <w:tcW w:w="197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bookmarkStart w:id="0" w:name="_GoBack"/>
            <w:bookmarkEnd w:id="0"/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4F9EABA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-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77777777" w:rsidR="00755377" w:rsidRPr="006925C7" w:rsidRDefault="003D5E8F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Allround </w:t>
            </w:r>
            <w:r w:rsidR="002B121C">
              <w:rPr>
                <w:b/>
                <w:caps/>
                <w:color w:val="FFFFFF"/>
                <w:sz w:val="18"/>
                <w:lang w:bidi="x-none"/>
              </w:rPr>
              <w:t>dierverzorger</w:t>
            </w:r>
            <w:r w:rsidR="00755377"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="00755377"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0B80697" w14:textId="77777777" w:rsidR="00755377" w:rsidRPr="006925C7" w:rsidRDefault="003D5E8F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Allround </w:t>
            </w:r>
            <w:r w:rsidR="002B121C">
              <w:rPr>
                <w:b/>
                <w:caps/>
                <w:color w:val="FFFFFF"/>
                <w:sz w:val="18"/>
                <w:lang w:bidi="x-none"/>
              </w:rPr>
              <w:t>dierverzorger</w:t>
            </w:r>
            <w:r w:rsidR="00755377" w:rsidRPr="006925C7"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4EE19CA1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6925C7">
              <w:rPr>
                <w:b/>
                <w:caps/>
                <w:color w:val="FFFFFF"/>
                <w:sz w:val="18"/>
                <w:lang w:bidi="x-none"/>
              </w:rPr>
              <w:t>+</w:t>
            </w:r>
          </w:p>
        </w:tc>
      </w:tr>
      <w:tr w:rsidR="00CD5626" w:rsidRPr="004C3EC4" w14:paraId="6C565128" w14:textId="77777777" w:rsidTr="004260D8">
        <w:trPr>
          <w:trHeight w:val="1079"/>
        </w:trPr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14:paraId="5B12D23C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Aard van de werkzaamheden</w:t>
            </w:r>
          </w:p>
        </w:tc>
        <w:tc>
          <w:tcPr>
            <w:tcW w:w="81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C18266E" w14:textId="77777777" w:rsidR="00755377" w:rsidRPr="00000E55" w:rsidRDefault="004D03F1" w:rsidP="00000E55">
            <w:pPr>
              <w:spacing w:line="240" w:lineRule="auto"/>
              <w:ind w:left="284" w:hanging="284"/>
              <w:jc w:val="center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Zie functieomschrijving en NOK-bijlage dierverzorger</w:t>
            </w:r>
          </w:p>
        </w:tc>
        <w:tc>
          <w:tcPr>
            <w:tcW w:w="576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587339C" w14:textId="77777777" w:rsidR="00F35A5E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6ED3C601" w14:textId="77777777" w:rsidR="00F35A5E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4D600880" w14:textId="5A764532" w:rsidR="00A77B31" w:rsidRPr="00000E55" w:rsidRDefault="00A77B31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62683E">
              <w:rPr>
                <w:color w:val="auto"/>
                <w:sz w:val="16"/>
                <w:u w:val="dotted"/>
                <w:lang w:bidi="x-none"/>
              </w:rPr>
              <w:t>I</w:t>
            </w:r>
            <w:r w:rsidRPr="00000E55">
              <w:rPr>
                <w:color w:val="auto"/>
                <w:sz w:val="16"/>
                <w:u w:val="dotted"/>
                <w:lang w:bidi="x-none"/>
              </w:rPr>
              <w:t>ngrepen/handelingen</w:t>
            </w:r>
            <w:r w:rsidRPr="00000E55">
              <w:rPr>
                <w:color w:val="auto"/>
                <w:sz w:val="16"/>
                <w:lang w:bidi="x-none"/>
              </w:rPr>
              <w:t xml:space="preserve"> (focus ligt op </w:t>
            </w:r>
            <w:r w:rsidRPr="00000E55">
              <w:rPr>
                <w:color w:val="auto"/>
                <w:sz w:val="16"/>
                <w:u w:val="dotted"/>
                <w:lang w:bidi="x-none"/>
              </w:rPr>
              <w:t>niet</w:t>
            </w:r>
            <w:r w:rsid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>par</w:t>
            </w:r>
            <w:r w:rsidR="00B950D1" w:rsidRPr="00000E55">
              <w:rPr>
                <w:color w:val="auto"/>
                <w:sz w:val="16"/>
                <w:lang w:bidi="x-none"/>
              </w:rPr>
              <w:t>a</w:t>
            </w:r>
            <w:r w:rsidRPr="00000E55">
              <w:rPr>
                <w:color w:val="auto"/>
                <w:sz w:val="16"/>
                <w:lang w:bidi="x-none"/>
              </w:rPr>
              <w:t xml:space="preserve"> veterinaire handelingen)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13475E47" w14:textId="77777777" w:rsidR="00E9461B" w:rsidRDefault="00E9461B" w:rsidP="00E9461B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3F87720" w14:textId="77777777" w:rsidR="00E9461B" w:rsidRDefault="00E9461B" w:rsidP="00E9461B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78330551" w14:textId="2C4FFA70" w:rsidR="00B950D1" w:rsidRPr="00000E55" w:rsidRDefault="00B950D1" w:rsidP="00E9461B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Pr="00000E55">
              <w:rPr>
                <w:color w:val="auto"/>
                <w:sz w:val="16"/>
                <w:u w:val="dotted"/>
                <w:lang w:bidi="x-none"/>
              </w:rPr>
              <w:t>Vruchtbaarheidsbehandelingen</w:t>
            </w:r>
            <w:r w:rsidRPr="00000E55">
              <w:rPr>
                <w:color w:val="auto"/>
                <w:sz w:val="16"/>
                <w:lang w:bidi="x-none"/>
              </w:rPr>
              <w:t xml:space="preserve"> (focus ligt op </w:t>
            </w:r>
            <w:r w:rsidR="00382DF5" w:rsidRPr="00000E55">
              <w:rPr>
                <w:color w:val="auto"/>
                <w:sz w:val="16"/>
                <w:lang w:bidi="x-none"/>
              </w:rPr>
              <w:t xml:space="preserve">vaststelling bronst/geschikt dekkingsmoment, begeleiding natuurlijke dekking/inseminatie, </w:t>
            </w:r>
            <w:r w:rsidR="00000E55">
              <w:rPr>
                <w:color w:val="auto"/>
                <w:sz w:val="16"/>
                <w:lang w:bidi="x-none"/>
              </w:rPr>
              <w:t>constatering dracht).</w:t>
            </w:r>
          </w:p>
          <w:p w14:paraId="585FE711" w14:textId="77777777" w:rsidR="00B950D1" w:rsidRPr="00000E55" w:rsidRDefault="00B950D1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Pr="00000E55">
              <w:rPr>
                <w:color w:val="auto"/>
                <w:sz w:val="16"/>
                <w:u w:val="dotted"/>
                <w:lang w:bidi="x-none"/>
              </w:rPr>
              <w:t>Dierbeheer</w:t>
            </w:r>
            <w:r w:rsidRPr="00000E55">
              <w:rPr>
                <w:color w:val="auto"/>
                <w:sz w:val="16"/>
                <w:lang w:bidi="x-none"/>
              </w:rPr>
              <w:t xml:space="preserve"> (focus ligt op </w:t>
            </w:r>
            <w:r w:rsidR="006970E3" w:rsidRPr="00000E55">
              <w:rPr>
                <w:color w:val="auto"/>
                <w:sz w:val="16"/>
                <w:lang w:bidi="x-none"/>
              </w:rPr>
              <w:t>selecteren/begeleiden/transporteren van dieren, bereiding van voedsel, voorbereiden en melken van dieren, observeren en anticiperen op diergedrag</w:t>
            </w:r>
            <w:r w:rsidRPr="00000E55">
              <w:rPr>
                <w:color w:val="auto"/>
                <w:sz w:val="16"/>
                <w:lang w:bidi="x-none"/>
              </w:rPr>
              <w:t>)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72304DB7" w14:textId="77777777" w:rsidR="00B950D1" w:rsidRPr="00000E55" w:rsidRDefault="00B950D1" w:rsidP="00000E55">
            <w:pPr>
              <w:spacing w:line="240" w:lineRule="auto"/>
              <w:ind w:left="284" w:right="-58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Pr="00000E55">
              <w:rPr>
                <w:color w:val="auto"/>
                <w:sz w:val="16"/>
                <w:u w:val="dotted"/>
                <w:lang w:bidi="x-none"/>
              </w:rPr>
              <w:t>Bedrijfsruimtebeheer</w:t>
            </w:r>
            <w:r w:rsidRPr="00000E55">
              <w:rPr>
                <w:color w:val="auto"/>
                <w:sz w:val="16"/>
                <w:lang w:bidi="x-none"/>
              </w:rPr>
              <w:t xml:space="preserve"> (focus ligt op </w:t>
            </w:r>
            <w:r w:rsidR="006970E3" w:rsidRPr="00000E55">
              <w:rPr>
                <w:color w:val="auto"/>
                <w:sz w:val="16"/>
                <w:lang w:bidi="x-none"/>
              </w:rPr>
              <w:t>inspecteren, signaleren en anticiperen</w:t>
            </w:r>
            <w:r w:rsidRPr="00000E55">
              <w:rPr>
                <w:color w:val="auto"/>
                <w:sz w:val="16"/>
                <w:lang w:bidi="x-none"/>
              </w:rPr>
              <w:t>)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42225DD1" w14:textId="77777777" w:rsidR="00B950D1" w:rsidRPr="00000E55" w:rsidRDefault="00B950D1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Pr="00000E55">
              <w:rPr>
                <w:color w:val="auto"/>
                <w:sz w:val="16"/>
                <w:u w:val="dotted"/>
                <w:lang w:bidi="x-none"/>
              </w:rPr>
              <w:t>Bediening, controle en onderh</w:t>
            </w:r>
            <w:r w:rsidR="00554835" w:rsidRPr="00000E55">
              <w:rPr>
                <w:color w:val="auto"/>
                <w:sz w:val="16"/>
                <w:u w:val="dotted"/>
                <w:lang w:bidi="x-none"/>
              </w:rPr>
              <w:t xml:space="preserve">oud geautomatiseerde systemen/ </w:t>
            </w:r>
            <w:r w:rsidRPr="00000E55">
              <w:rPr>
                <w:color w:val="auto"/>
                <w:sz w:val="16"/>
                <w:u w:val="dotted"/>
                <w:lang w:bidi="x-none"/>
              </w:rPr>
              <w:t>apparatuur</w:t>
            </w:r>
            <w:r w:rsidRPr="00000E55">
              <w:rPr>
                <w:color w:val="auto"/>
                <w:sz w:val="16"/>
                <w:lang w:bidi="x-none"/>
              </w:rPr>
              <w:t xml:space="preserve"> (focus ligt op </w:t>
            </w:r>
            <w:r w:rsidR="006970E3" w:rsidRPr="00000E55">
              <w:rPr>
                <w:color w:val="auto"/>
                <w:sz w:val="16"/>
                <w:lang w:bidi="x-none"/>
              </w:rPr>
              <w:t>inspecteren, repareren, in</w:t>
            </w:r>
            <w:r w:rsidR="00F35A5E" w:rsidRPr="00000E55">
              <w:rPr>
                <w:color w:val="auto"/>
                <w:sz w:val="16"/>
                <w:lang w:bidi="x-none"/>
              </w:rPr>
              <w:t>-/bij</w:t>
            </w:r>
            <w:r w:rsidR="006970E3" w:rsidRPr="00000E55">
              <w:rPr>
                <w:color w:val="auto"/>
                <w:sz w:val="16"/>
                <w:lang w:bidi="x-none"/>
              </w:rPr>
              <w:t>stellen</w:t>
            </w:r>
            <w:r w:rsidRPr="00000E55">
              <w:rPr>
                <w:color w:val="auto"/>
                <w:sz w:val="16"/>
                <w:lang w:bidi="x-none"/>
              </w:rPr>
              <w:t>)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3B75E9FA" w14:textId="77777777" w:rsidR="00A76CC9" w:rsidRPr="00000E55" w:rsidRDefault="00A76CC9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B950D1" w:rsidRPr="00000E55">
              <w:rPr>
                <w:color w:val="auto"/>
                <w:sz w:val="16"/>
                <w:u w:val="dotted"/>
                <w:lang w:bidi="x-none"/>
              </w:rPr>
              <w:t>Registratie &amp; informatie</w:t>
            </w:r>
            <w:r w:rsidR="00B950D1" w:rsidRPr="00000E55">
              <w:rPr>
                <w:color w:val="auto"/>
                <w:sz w:val="16"/>
                <w:lang w:bidi="x-none"/>
              </w:rPr>
              <w:t xml:space="preserve"> </w:t>
            </w:r>
            <w:r w:rsidR="000F1094" w:rsidRPr="00000E55">
              <w:rPr>
                <w:color w:val="auto"/>
                <w:sz w:val="16"/>
                <w:lang w:bidi="x-none"/>
              </w:rPr>
              <w:t xml:space="preserve">(focus ligt op </w:t>
            </w:r>
            <w:r w:rsidR="00F35A5E" w:rsidRPr="00000E55">
              <w:rPr>
                <w:color w:val="auto"/>
                <w:sz w:val="16"/>
                <w:lang w:bidi="x-none"/>
              </w:rPr>
              <w:t>vastleggen en toelichten</w:t>
            </w:r>
            <w:r w:rsidR="000F1094" w:rsidRPr="00000E55">
              <w:rPr>
                <w:color w:val="auto"/>
                <w:sz w:val="16"/>
                <w:lang w:bidi="x-none"/>
              </w:rPr>
              <w:t>).</w:t>
            </w:r>
          </w:p>
        </w:tc>
        <w:tc>
          <w:tcPr>
            <w:tcW w:w="576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9DE780" w14:textId="77777777" w:rsidR="00F35A5E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Pr="00000E55">
              <w:rPr>
                <w:color w:val="auto"/>
                <w:sz w:val="16"/>
                <w:u w:val="dotted"/>
                <w:lang w:bidi="x-none"/>
              </w:rPr>
              <w:t>Coördinatie</w:t>
            </w:r>
            <w:r w:rsidRPr="00000E55">
              <w:rPr>
                <w:color w:val="auto"/>
                <w:sz w:val="16"/>
                <w:lang w:bidi="x-none"/>
              </w:rPr>
              <w:t xml:space="preserve"> (focus ligt op </w:t>
            </w:r>
            <w:r w:rsidRPr="00000E55">
              <w:rPr>
                <w:color w:val="auto"/>
                <w:sz w:val="16"/>
                <w:szCs w:val="16"/>
              </w:rPr>
              <w:t>vaktechnisch/functioneel leidinggeven en afroepen van reguliere aanvoer/afvoer)</w:t>
            </w:r>
            <w:r w:rsidR="00000E55">
              <w:rPr>
                <w:color w:val="auto"/>
                <w:sz w:val="16"/>
                <w:szCs w:val="16"/>
              </w:rPr>
              <w:t>.</w:t>
            </w:r>
          </w:p>
          <w:p w14:paraId="05C6DE83" w14:textId="26E20E42" w:rsidR="00B950D1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E561F8">
              <w:rPr>
                <w:color w:val="auto"/>
                <w:sz w:val="16"/>
                <w:u w:val="dotted"/>
                <w:lang w:bidi="x-none"/>
              </w:rPr>
              <w:t>(Para-</w:t>
            </w:r>
            <w:r w:rsidR="00000E55">
              <w:rPr>
                <w:color w:val="auto"/>
                <w:sz w:val="16"/>
                <w:u w:val="dotted"/>
                <w:lang w:bidi="x-none"/>
              </w:rPr>
              <w:t>veterinaire) i</w:t>
            </w:r>
            <w:r w:rsidR="00B950D1" w:rsidRPr="00000E55">
              <w:rPr>
                <w:color w:val="auto"/>
                <w:sz w:val="16"/>
                <w:u w:val="dotted"/>
                <w:lang w:bidi="x-none"/>
              </w:rPr>
              <w:t>ngrepen/handelingen</w:t>
            </w:r>
            <w:r w:rsidR="00E561F8">
              <w:rPr>
                <w:color w:val="auto"/>
                <w:sz w:val="16"/>
                <w:lang w:bidi="x-none"/>
              </w:rPr>
              <w:t xml:space="preserve"> (focus ligt op zowel para-veterinaire als niet-para-</w:t>
            </w:r>
            <w:r w:rsidR="00B950D1" w:rsidRPr="00000E55">
              <w:rPr>
                <w:color w:val="auto"/>
                <w:sz w:val="16"/>
                <w:lang w:bidi="x-none"/>
              </w:rPr>
              <w:t>veterinaire handelingen)</w:t>
            </w:r>
            <w:r w:rsidR="0062683E">
              <w:rPr>
                <w:color w:val="auto"/>
                <w:sz w:val="16"/>
                <w:lang w:bidi="x-none"/>
              </w:rPr>
              <w:t xml:space="preserve"> en ingrepen/handelingen op aanwijzing en onder controle van een dierenarts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3953063B" w14:textId="77777777" w:rsidR="00B950D1" w:rsidRPr="00000E55" w:rsidRDefault="00B950D1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  <w:t>idem I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4122D994" w14:textId="77777777" w:rsidR="00F35A5E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7101DBED" w14:textId="77777777" w:rsidR="00F35A5E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6F5F1924" w14:textId="77777777" w:rsidR="00B950D1" w:rsidRPr="00000E55" w:rsidRDefault="00B950D1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  <w:t>Idem I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2E5478A2" w14:textId="77777777" w:rsidR="00F35A5E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79A4B0BF" w14:textId="77777777" w:rsidR="00F35A5E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E1D7DAE" w14:textId="77777777" w:rsidR="004D03F1" w:rsidRPr="00000E55" w:rsidRDefault="004D03F1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B950D1" w:rsidRPr="00000E55">
              <w:rPr>
                <w:color w:val="auto"/>
                <w:sz w:val="16"/>
                <w:lang w:bidi="x-none"/>
              </w:rPr>
              <w:t>idem I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0C6B6471" w14:textId="77777777" w:rsidR="00A76CC9" w:rsidRPr="00000E55" w:rsidRDefault="00A76CC9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B950D1" w:rsidRPr="00000E55">
              <w:rPr>
                <w:color w:val="auto"/>
                <w:sz w:val="16"/>
                <w:lang w:bidi="x-none"/>
              </w:rPr>
              <w:t>Idem I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0EF8E991" w14:textId="77777777" w:rsidR="00B950D1" w:rsidRPr="00000E55" w:rsidRDefault="00B950D1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7E252116" w14:textId="77777777" w:rsidR="00A76CC9" w:rsidRPr="00000E55" w:rsidRDefault="00A76CC9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B950D1" w:rsidRPr="00000E55">
              <w:rPr>
                <w:color w:val="auto"/>
                <w:sz w:val="16"/>
                <w:u w:val="dotted"/>
                <w:lang w:bidi="x-none"/>
              </w:rPr>
              <w:t>R</w:t>
            </w:r>
            <w:r w:rsidR="000F1094" w:rsidRPr="00000E55">
              <w:rPr>
                <w:color w:val="auto"/>
                <w:sz w:val="16"/>
                <w:u w:val="dotted"/>
                <w:lang w:bidi="x-none"/>
              </w:rPr>
              <w:t>egistratie</w:t>
            </w:r>
            <w:r w:rsidR="00B950D1" w:rsidRPr="00000E55">
              <w:rPr>
                <w:color w:val="auto"/>
                <w:sz w:val="16"/>
                <w:u w:val="dotted"/>
                <w:lang w:bidi="x-none"/>
              </w:rPr>
              <w:t xml:space="preserve"> &amp; verantwoording</w:t>
            </w:r>
            <w:r w:rsidR="000F1094" w:rsidRPr="00000E55">
              <w:rPr>
                <w:color w:val="auto"/>
                <w:sz w:val="16"/>
                <w:lang w:bidi="x-none"/>
              </w:rPr>
              <w:t xml:space="preserve"> (focus ligt idem I + </w:t>
            </w:r>
            <w:r w:rsidR="00B950D1" w:rsidRPr="00000E55">
              <w:rPr>
                <w:color w:val="auto"/>
                <w:sz w:val="16"/>
                <w:lang w:bidi="x-none"/>
              </w:rPr>
              <w:t>verantwoorden van inzet van middelen, materialen en resultaten</w:t>
            </w:r>
            <w:r w:rsidR="000F1094" w:rsidRPr="00000E55">
              <w:rPr>
                <w:color w:val="auto"/>
                <w:sz w:val="16"/>
                <w:lang w:bidi="x-none"/>
              </w:rPr>
              <w:t>).</w:t>
            </w:r>
            <w:r w:rsidR="007210EB" w:rsidRPr="00000E55">
              <w:rPr>
                <w:color w:val="auto"/>
                <w:sz w:val="16"/>
                <w:lang w:bidi="x-none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textDirection w:val="btLr"/>
            <w:vAlign w:val="center"/>
          </w:tcPr>
          <w:p w14:paraId="717338C8" w14:textId="77777777" w:rsidR="00755377" w:rsidRPr="00000E55" w:rsidRDefault="00755377" w:rsidP="00AA570A">
            <w:pPr>
              <w:spacing w:line="240" w:lineRule="auto"/>
              <w:ind w:left="34" w:right="113"/>
              <w:jc w:val="center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 xml:space="preserve">Zie functieomschrijving en NOK-bijlage </w:t>
            </w:r>
            <w:r w:rsidR="002D343F" w:rsidRPr="00000E55">
              <w:rPr>
                <w:color w:val="auto"/>
                <w:sz w:val="16"/>
                <w:lang w:bidi="x-none"/>
              </w:rPr>
              <w:t>teamleider dierverzorging</w:t>
            </w:r>
          </w:p>
        </w:tc>
      </w:tr>
      <w:tr w:rsidR="00CD5626" w:rsidRPr="004C3EC4" w14:paraId="037D5034" w14:textId="77777777" w:rsidTr="004260D8">
        <w:tc>
          <w:tcPr>
            <w:tcW w:w="1976" w:type="dxa"/>
            <w:shd w:val="clear" w:color="auto" w:fill="auto"/>
          </w:tcPr>
          <w:p w14:paraId="46745927" w14:textId="77777777" w:rsidR="00755377" w:rsidRPr="00521AEC" w:rsidRDefault="00755377" w:rsidP="00A166B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813" w:type="dxa"/>
            <w:vMerge/>
          </w:tcPr>
          <w:p w14:paraId="788CFD1D" w14:textId="77777777" w:rsidR="00755377" w:rsidRPr="00000E55" w:rsidRDefault="00755377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53D73A78" w14:textId="5C492B75" w:rsidR="004D56EB" w:rsidRPr="00000E55" w:rsidRDefault="00755377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4D56EB" w:rsidRPr="00000E55">
              <w:rPr>
                <w:color w:val="auto"/>
                <w:sz w:val="16"/>
                <w:lang w:bidi="x-none"/>
              </w:rPr>
              <w:t>De functie bevat cyclisch terugkerende en specialistische werkzaam</w:t>
            </w:r>
            <w:r w:rsidR="00E87BF9">
              <w:rPr>
                <w:color w:val="auto"/>
                <w:sz w:val="16"/>
                <w:lang w:bidi="x-none"/>
              </w:rPr>
              <w:softHyphen/>
            </w:r>
            <w:r w:rsidR="004D56EB" w:rsidRPr="00000E55">
              <w:rPr>
                <w:color w:val="auto"/>
                <w:sz w:val="16"/>
                <w:lang w:bidi="x-none"/>
              </w:rPr>
              <w:t>heden.</w:t>
            </w:r>
          </w:p>
          <w:p w14:paraId="02EAEE08" w14:textId="77777777" w:rsidR="00DE1460" w:rsidRPr="00000E55" w:rsidRDefault="00DE1460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  <w:t xml:space="preserve">Procedures, </w:t>
            </w:r>
            <w:r w:rsidR="00143564" w:rsidRPr="00000E55">
              <w:rPr>
                <w:color w:val="auto"/>
                <w:sz w:val="16"/>
                <w:lang w:bidi="x-none"/>
              </w:rPr>
              <w:t xml:space="preserve">voorschriften en </w:t>
            </w:r>
            <w:r w:rsidR="005D4F42" w:rsidRPr="00000E55">
              <w:rPr>
                <w:color w:val="auto"/>
                <w:sz w:val="16"/>
                <w:lang w:bidi="x-none"/>
              </w:rPr>
              <w:t>te behalen resultaten</w:t>
            </w:r>
            <w:r w:rsidRPr="00000E55">
              <w:rPr>
                <w:color w:val="auto"/>
                <w:sz w:val="16"/>
                <w:lang w:bidi="x-none"/>
              </w:rPr>
              <w:t xml:space="preserve"> zijn lei</w:t>
            </w:r>
            <w:r w:rsidR="005D4F42" w:rsidRPr="00000E55">
              <w:rPr>
                <w:color w:val="auto"/>
                <w:sz w:val="16"/>
                <w:lang w:bidi="x-none"/>
              </w:rPr>
              <w:t>dend</w:t>
            </w:r>
            <w:r w:rsidR="00AA570A">
              <w:rPr>
                <w:color w:val="auto"/>
                <w:sz w:val="16"/>
                <w:lang w:bidi="x-none"/>
              </w:rPr>
              <w:t>.</w:t>
            </w:r>
          </w:p>
          <w:p w14:paraId="09BA539E" w14:textId="77777777" w:rsidR="00DE1460" w:rsidRPr="00000E55" w:rsidRDefault="00DE1460" w:rsidP="00000E55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5D4F42" w:rsidRPr="00000E55">
              <w:rPr>
                <w:color w:val="auto"/>
                <w:sz w:val="16"/>
                <w:lang w:bidi="x-none"/>
              </w:rPr>
              <w:t>De l</w:t>
            </w:r>
            <w:r w:rsidR="00143564" w:rsidRPr="00000E55">
              <w:rPr>
                <w:color w:val="auto"/>
                <w:sz w:val="16"/>
                <w:lang w:bidi="x-none"/>
              </w:rPr>
              <w:t xml:space="preserve">eidinggevende is consulteerbaar, </w:t>
            </w:r>
            <w:r w:rsidR="005D4F42" w:rsidRPr="00000E55">
              <w:rPr>
                <w:color w:val="auto"/>
                <w:sz w:val="16"/>
                <w:lang w:bidi="x-none"/>
              </w:rPr>
              <w:t>afwijkingen van het reguliere proces/</w:t>
            </w:r>
            <w:r w:rsidR="00AA570A">
              <w:rPr>
                <w:color w:val="auto"/>
                <w:sz w:val="16"/>
                <w:lang w:bidi="x-none"/>
              </w:rPr>
              <w:t xml:space="preserve"> </w:t>
            </w:r>
            <w:r w:rsidR="005D4F42" w:rsidRPr="00000E55">
              <w:rPr>
                <w:color w:val="auto"/>
                <w:sz w:val="16"/>
                <w:lang w:bidi="x-none"/>
              </w:rPr>
              <w:t>de normale werkaanpak worden afgestemd met op locatie aanwezige personen (collega’s/leidinggevende e.d.).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4C269C68" w14:textId="61C4B85D" w:rsidR="005D4F42" w:rsidRPr="00000E55" w:rsidRDefault="005D4F42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</w:r>
            <w:r w:rsidR="00F35A5E" w:rsidRPr="00000E55">
              <w:rPr>
                <w:color w:val="auto"/>
                <w:sz w:val="16"/>
                <w:lang w:bidi="x-none"/>
              </w:rPr>
              <w:t xml:space="preserve">Idem I + </w:t>
            </w:r>
            <w:r w:rsidR="004260D8" w:rsidRPr="00000E55">
              <w:rPr>
                <w:color w:val="auto"/>
                <w:sz w:val="16"/>
                <w:lang w:bidi="x-none"/>
              </w:rPr>
              <w:t>coördineren</w:t>
            </w:r>
            <w:r w:rsidR="00E9461B">
              <w:rPr>
                <w:color w:val="auto"/>
                <w:sz w:val="16"/>
                <w:lang w:bidi="x-none"/>
              </w:rPr>
              <w:t xml:space="preserve"> van</w:t>
            </w:r>
            <w:r w:rsidR="004260D8" w:rsidRPr="00000E55">
              <w:rPr>
                <w:color w:val="auto"/>
                <w:sz w:val="16"/>
                <w:lang w:bidi="x-none"/>
              </w:rPr>
              <w:t xml:space="preserve"> werk</w:t>
            </w:r>
            <w:r w:rsidR="00E9461B">
              <w:rPr>
                <w:color w:val="auto"/>
                <w:sz w:val="16"/>
                <w:lang w:bidi="x-none"/>
              </w:rPr>
              <w:t>z</w:t>
            </w:r>
            <w:r w:rsidR="004260D8" w:rsidRPr="00000E55">
              <w:rPr>
                <w:color w:val="auto"/>
                <w:sz w:val="16"/>
                <w:lang w:bidi="x-none"/>
              </w:rPr>
              <w:t>aa</w:t>
            </w:r>
            <w:r w:rsidR="00E9461B">
              <w:rPr>
                <w:color w:val="auto"/>
                <w:sz w:val="16"/>
                <w:lang w:bidi="x-none"/>
              </w:rPr>
              <w:t>mheden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004B219C" w14:textId="77777777" w:rsidR="00F35A5E" w:rsidRPr="00000E55" w:rsidRDefault="00F35A5E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5D550E13" w14:textId="77777777" w:rsidR="005D4F42" w:rsidRPr="00000E55" w:rsidRDefault="005D4F42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  <w:t>idem I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  <w:p w14:paraId="2309D5C8" w14:textId="77777777" w:rsidR="00755377" w:rsidRPr="00000E55" w:rsidRDefault="005D4F42" w:rsidP="00000E55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-</w:t>
            </w:r>
            <w:r w:rsidRPr="00000E55">
              <w:rPr>
                <w:color w:val="auto"/>
                <w:sz w:val="16"/>
                <w:lang w:bidi="x-none"/>
              </w:rPr>
              <w:tab/>
              <w:t>idem I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tcMar>
              <w:top w:w="28" w:type="dxa"/>
              <w:bottom w:w="28" w:type="dxa"/>
            </w:tcMar>
          </w:tcPr>
          <w:p w14:paraId="4B5B2A94" w14:textId="77777777" w:rsidR="00755377" w:rsidRPr="004C3EC4" w:rsidRDefault="00755377" w:rsidP="00A166B6">
            <w:pPr>
              <w:spacing w:line="240" w:lineRule="auto"/>
              <w:rPr>
                <w:i/>
                <w:sz w:val="16"/>
                <w:lang w:bidi="x-none"/>
              </w:rPr>
            </w:pPr>
          </w:p>
        </w:tc>
      </w:tr>
      <w:tr w:rsidR="00CD5626" w:rsidRPr="004C3EC4" w14:paraId="5118F011" w14:textId="77777777" w:rsidTr="004260D8">
        <w:tc>
          <w:tcPr>
            <w:tcW w:w="1976" w:type="dxa"/>
          </w:tcPr>
          <w:p w14:paraId="797A8599" w14:textId="77777777" w:rsidR="00755377" w:rsidRPr="00521AEC" w:rsidRDefault="00755377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21AEC">
              <w:rPr>
                <w:b/>
                <w:i/>
                <w:color w:val="B80526"/>
                <w:sz w:val="16"/>
                <w:lang w:bidi="x-none"/>
              </w:rPr>
              <w:t>Functiebenamingen (</w:t>
            </w:r>
            <w:r>
              <w:rPr>
                <w:b/>
                <w:i/>
                <w:color w:val="B80526"/>
                <w:sz w:val="16"/>
                <w:lang w:bidi="x-none"/>
              </w:rPr>
              <w:t>oud</w:t>
            </w:r>
            <w:r w:rsidRPr="00521AEC">
              <w:rPr>
                <w:b/>
                <w:i/>
                <w:color w:val="B80526"/>
                <w:sz w:val="16"/>
                <w:lang w:bidi="x-none"/>
              </w:rPr>
              <w:t>)</w:t>
            </w:r>
          </w:p>
        </w:tc>
        <w:tc>
          <w:tcPr>
            <w:tcW w:w="813" w:type="dxa"/>
            <w:vMerge/>
          </w:tcPr>
          <w:p w14:paraId="6C642CF3" w14:textId="77777777" w:rsidR="00755377" w:rsidRPr="00000E55" w:rsidRDefault="00755377" w:rsidP="00000E55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</w:p>
        </w:tc>
        <w:tc>
          <w:tcPr>
            <w:tcW w:w="5761" w:type="dxa"/>
            <w:tcMar>
              <w:top w:w="57" w:type="dxa"/>
              <w:bottom w:w="57" w:type="dxa"/>
            </w:tcMar>
          </w:tcPr>
          <w:p w14:paraId="5A1D558B" w14:textId="74460C36" w:rsidR="00755377" w:rsidRPr="00000E55" w:rsidRDefault="00F7735D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04.13</w:t>
            </w:r>
            <w:r w:rsidRPr="00000E55">
              <w:rPr>
                <w:color w:val="auto"/>
                <w:sz w:val="16"/>
                <w:lang w:bidi="x-none"/>
              </w:rPr>
              <w:tab/>
              <w:t>Allround dier</w:t>
            </w:r>
            <w:r w:rsidR="009900D8">
              <w:rPr>
                <w:color w:val="auto"/>
                <w:sz w:val="16"/>
                <w:lang w:bidi="x-none"/>
              </w:rPr>
              <w:t>en</w:t>
            </w:r>
            <w:r w:rsidRPr="00000E55">
              <w:rPr>
                <w:color w:val="auto"/>
                <w:sz w:val="16"/>
                <w:lang w:bidi="x-none"/>
              </w:rPr>
              <w:t>verzorger</w:t>
            </w:r>
            <w:r w:rsidR="00AA570A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5762" w:type="dxa"/>
            <w:shd w:val="clear" w:color="auto" w:fill="auto"/>
            <w:tcMar>
              <w:top w:w="57" w:type="dxa"/>
              <w:bottom w:w="57" w:type="dxa"/>
            </w:tcMar>
          </w:tcPr>
          <w:p w14:paraId="3267ABA9" w14:textId="77777777" w:rsidR="00755377" w:rsidRPr="00000E55" w:rsidRDefault="00F7735D" w:rsidP="00000E5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000E55">
              <w:rPr>
                <w:color w:val="auto"/>
                <w:sz w:val="16"/>
                <w:lang w:bidi="x-none"/>
              </w:rPr>
              <w:t>Geen oude referentie beschikbaar</w:t>
            </w:r>
            <w:r w:rsidR="00000E55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4E313707" w14:textId="77777777" w:rsidR="00755377" w:rsidRPr="004C3EC4" w:rsidRDefault="00755377" w:rsidP="00A166B6">
            <w:pPr>
              <w:spacing w:line="240" w:lineRule="auto"/>
              <w:rPr>
                <w:sz w:val="16"/>
                <w:lang w:bidi="x-none"/>
              </w:rPr>
            </w:pPr>
          </w:p>
        </w:tc>
      </w:tr>
      <w:tr w:rsidR="00CD5626" w:rsidRPr="006925C7" w14:paraId="3A2DC93D" w14:textId="77777777" w:rsidTr="00CD5626">
        <w:tc>
          <w:tcPr>
            <w:tcW w:w="1976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77777777" w:rsidR="00755377" w:rsidRPr="006925C7" w:rsidRDefault="00755377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813" w:type="dxa"/>
            <w:shd w:val="clear" w:color="auto" w:fill="B80526"/>
            <w:tcMar>
              <w:top w:w="28" w:type="dxa"/>
              <w:bottom w:w="28" w:type="dxa"/>
            </w:tcMar>
          </w:tcPr>
          <w:p w14:paraId="60C9EF63" w14:textId="77777777" w:rsidR="00755377" w:rsidRPr="006925C7" w:rsidRDefault="00554835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  <w:tc>
          <w:tcPr>
            <w:tcW w:w="5761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7F4AC790" w:rsidR="00755377" w:rsidRPr="006925C7" w:rsidRDefault="00A1553E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F</w:t>
            </w:r>
          </w:p>
        </w:tc>
        <w:tc>
          <w:tcPr>
            <w:tcW w:w="5762" w:type="dxa"/>
            <w:shd w:val="clear" w:color="auto" w:fill="B80526"/>
            <w:tcMar>
              <w:top w:w="28" w:type="dxa"/>
              <w:bottom w:w="28" w:type="dxa"/>
            </w:tcMar>
          </w:tcPr>
          <w:p w14:paraId="78B7A207" w14:textId="3912D3A6" w:rsidR="00755377" w:rsidRPr="006925C7" w:rsidRDefault="00A1553E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G</w:t>
            </w:r>
            <w:r w:rsidR="00554835">
              <w:rPr>
                <w:b/>
                <w:color w:val="FFFFFF"/>
                <w:sz w:val="18"/>
                <w:lang w:bidi="x-none"/>
              </w:rPr>
              <w:t xml:space="preserve"> </w:t>
            </w:r>
          </w:p>
        </w:tc>
        <w:tc>
          <w:tcPr>
            <w:tcW w:w="851" w:type="dxa"/>
            <w:shd w:val="clear" w:color="auto" w:fill="B80526"/>
            <w:tcMar>
              <w:top w:w="28" w:type="dxa"/>
              <w:bottom w:w="28" w:type="dxa"/>
            </w:tcMar>
          </w:tcPr>
          <w:p w14:paraId="37CFCE65" w14:textId="77777777" w:rsidR="00755377" w:rsidRPr="006925C7" w:rsidRDefault="00554835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X</w:t>
            </w: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</w:p>
    <w:p w14:paraId="2999F737" w14:textId="77777777" w:rsidR="00000E55" w:rsidRPr="00000E55" w:rsidRDefault="00000E55" w:rsidP="00AA570A">
      <w:pPr>
        <w:spacing w:line="240" w:lineRule="auto"/>
        <w:rPr>
          <w:color w:val="auto"/>
          <w:sz w:val="16"/>
        </w:rPr>
      </w:pPr>
    </w:p>
    <w:sectPr w:rsidR="00000E55" w:rsidRPr="00000E55" w:rsidSect="00A166B6">
      <w:headerReference w:type="default" r:id="rId8"/>
      <w:footerReference w:type="default" r:id="rId9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64006" w14:textId="77777777" w:rsidR="00E87BF9" w:rsidRDefault="00E87BF9" w:rsidP="00000E55">
      <w:pPr>
        <w:spacing w:line="240" w:lineRule="auto"/>
      </w:pPr>
      <w:r>
        <w:separator/>
      </w:r>
    </w:p>
  </w:endnote>
  <w:endnote w:type="continuationSeparator" w:id="0">
    <w:p w14:paraId="0F704D0A" w14:textId="77777777" w:rsidR="00E87BF9" w:rsidRDefault="00E87BF9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44AB" w14:textId="475F2469" w:rsidR="00E87BF9" w:rsidRPr="00000E55" w:rsidRDefault="00920637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B5482" w14:textId="77777777" w:rsidR="00E87BF9" w:rsidRDefault="00E87BF9" w:rsidP="00000E55">
      <w:pPr>
        <w:spacing w:line="240" w:lineRule="auto"/>
      </w:pPr>
      <w:r>
        <w:separator/>
      </w:r>
    </w:p>
  </w:footnote>
  <w:footnote w:type="continuationSeparator" w:id="0">
    <w:p w14:paraId="7412A82B" w14:textId="77777777" w:rsidR="00E87BF9" w:rsidRDefault="00E87BF9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34AC3" w14:textId="3923D028" w:rsidR="00E87BF9" w:rsidRPr="00000E55" w:rsidRDefault="00E87BF9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allround dierverzorger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  <w:r w:rsidR="008A72E7">
      <w:rPr>
        <w:color w:val="auto"/>
      </w:rPr>
      <w:t>Functienummer:  D</w:t>
    </w:r>
    <w:r w:rsidRPr="00000E55">
      <w:rPr>
        <w:color w:val="auto"/>
      </w:rPr>
      <w:t>H.03.I/II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96618"/>
    <w:rsid w:val="000A552B"/>
    <w:rsid w:val="000F1094"/>
    <w:rsid w:val="00143564"/>
    <w:rsid w:val="0026005D"/>
    <w:rsid w:val="002B121C"/>
    <w:rsid w:val="002C32E8"/>
    <w:rsid w:val="002D343F"/>
    <w:rsid w:val="00382DF5"/>
    <w:rsid w:val="003D5E8F"/>
    <w:rsid w:val="003F0B83"/>
    <w:rsid w:val="004260D8"/>
    <w:rsid w:val="00474625"/>
    <w:rsid w:val="00490C72"/>
    <w:rsid w:val="004C4C68"/>
    <w:rsid w:val="004D03F1"/>
    <w:rsid w:val="004D56EB"/>
    <w:rsid w:val="005316AA"/>
    <w:rsid w:val="00554835"/>
    <w:rsid w:val="00580AB9"/>
    <w:rsid w:val="005D4F42"/>
    <w:rsid w:val="0062683E"/>
    <w:rsid w:val="006970E3"/>
    <w:rsid w:val="006E3EF3"/>
    <w:rsid w:val="007210EB"/>
    <w:rsid w:val="00725FAF"/>
    <w:rsid w:val="00755377"/>
    <w:rsid w:val="00765374"/>
    <w:rsid w:val="007C2641"/>
    <w:rsid w:val="00896C6D"/>
    <w:rsid w:val="008A72E7"/>
    <w:rsid w:val="008B64C7"/>
    <w:rsid w:val="008D12ED"/>
    <w:rsid w:val="00920637"/>
    <w:rsid w:val="009900D8"/>
    <w:rsid w:val="009C5FF6"/>
    <w:rsid w:val="00A1553E"/>
    <w:rsid w:val="00A166B6"/>
    <w:rsid w:val="00A6107E"/>
    <w:rsid w:val="00A67EF5"/>
    <w:rsid w:val="00A76CC9"/>
    <w:rsid w:val="00A77B31"/>
    <w:rsid w:val="00AA570A"/>
    <w:rsid w:val="00AB6F17"/>
    <w:rsid w:val="00B02519"/>
    <w:rsid w:val="00B72FD7"/>
    <w:rsid w:val="00B83555"/>
    <w:rsid w:val="00B950D1"/>
    <w:rsid w:val="00BB5502"/>
    <w:rsid w:val="00BD4F99"/>
    <w:rsid w:val="00C232A9"/>
    <w:rsid w:val="00C240D7"/>
    <w:rsid w:val="00CA09EA"/>
    <w:rsid w:val="00CD5626"/>
    <w:rsid w:val="00D91D39"/>
    <w:rsid w:val="00DA79D3"/>
    <w:rsid w:val="00DE0A8F"/>
    <w:rsid w:val="00DE1460"/>
    <w:rsid w:val="00E1795A"/>
    <w:rsid w:val="00E320BA"/>
    <w:rsid w:val="00E33AC1"/>
    <w:rsid w:val="00E561F8"/>
    <w:rsid w:val="00E56C5A"/>
    <w:rsid w:val="00E87BF9"/>
    <w:rsid w:val="00E9461B"/>
    <w:rsid w:val="00EE640F"/>
    <w:rsid w:val="00EF7BD0"/>
    <w:rsid w:val="00F35A5E"/>
    <w:rsid w:val="00F40F75"/>
    <w:rsid w:val="00F7735D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rsid w:val="004C4C68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291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1890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</cp:lastModifiedBy>
  <cp:revision>7</cp:revision>
  <cp:lastPrinted>2013-10-24T09:31:00Z</cp:lastPrinted>
  <dcterms:created xsi:type="dcterms:W3CDTF">2013-12-09T15:19:00Z</dcterms:created>
  <dcterms:modified xsi:type="dcterms:W3CDTF">2015-06-26T07:42:00Z</dcterms:modified>
</cp:coreProperties>
</file>